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hint="eastAsia" w:ascii="黑体" w:hAnsi="黑体" w:eastAsia="黑体" w:cs="黑体"/>
          <w:sz w:val="32"/>
          <w:szCs w:val="32"/>
        </w:rPr>
      </w:pPr>
      <w:r>
        <w:rPr>
          <w:rFonts w:hint="eastAsia" w:ascii="黑体" w:hAnsi="黑体" w:eastAsia="黑体" w:cs="黑体"/>
          <w:b/>
          <w:sz w:val="32"/>
          <w:szCs w:val="32"/>
          <w:lang w:eastAsia="zh-CN"/>
        </w:rPr>
        <w:t>“</w:t>
      </w:r>
      <w:r>
        <w:rPr>
          <w:rFonts w:hint="eastAsia" w:ascii="黑体" w:hAnsi="黑体" w:eastAsia="黑体" w:cs="黑体"/>
          <w:b/>
          <w:sz w:val="32"/>
          <w:szCs w:val="32"/>
        </w:rPr>
        <w:t>森途IT在线学习平台</w:t>
      </w:r>
      <w:r>
        <w:rPr>
          <w:rFonts w:hint="eastAsia" w:ascii="黑体" w:hAnsi="黑体" w:eastAsia="黑体" w:cs="黑体"/>
          <w:b/>
          <w:sz w:val="32"/>
          <w:szCs w:val="32"/>
          <w:lang w:eastAsia="zh-CN"/>
        </w:rPr>
        <w:t>”简介</w:t>
      </w:r>
    </w:p>
    <w:p>
      <w:pPr>
        <w:keepNext w:val="0"/>
        <w:keepLines w:val="0"/>
        <w:pageBreakBefore w:val="0"/>
        <w:kinsoku/>
        <w:wordWrap/>
        <w:overflowPunct/>
        <w:topLinePunct w:val="0"/>
        <w:autoSpaceDE/>
        <w:autoSpaceDN/>
        <w:bidi w:val="0"/>
        <w:adjustRightInd/>
        <w:snapToGrid/>
        <w:spacing w:beforeLines="50" w:line="440" w:lineRule="exact"/>
        <w:ind w:left="0" w:leftChars="0" w:right="0" w:rightChars="0" w:firstLine="48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森途IT在线学习平台是专门为高校计算机相关专业学生打造的IT职业技能在线学习平台，旨在助力计算机相关专业进行应用型人才的培养。平台涵盖了课程、题库、在线编程三大广受学生欢迎的资源形式和大量前沿实战技术课程内容，以热门互联网技术岗位学习路径为切入点，以免环境安装在</w:t>
      </w:r>
      <w:bookmarkStart w:id="0" w:name="_GoBack"/>
      <w:bookmarkEnd w:id="0"/>
      <w:r>
        <w:rPr>
          <w:rFonts w:hint="eastAsia" w:ascii="楷体" w:hAnsi="楷体" w:eastAsia="楷体" w:cs="楷体"/>
          <w:sz w:val="28"/>
          <w:szCs w:val="28"/>
        </w:rPr>
        <w:t>线编程和BAT等公司真题在线模考为检验形式，以技术交流社区为辅助，全方位增强学生的学习热情和回报性，进而达到助力应用型人才的培养的目的。</w:t>
      </w:r>
    </w:p>
    <w:p>
      <w:pPr>
        <w:keepNext w:val="0"/>
        <w:keepLines w:val="0"/>
        <w:pageBreakBefore w:val="0"/>
        <w:kinsoku/>
        <w:wordWrap/>
        <w:overflowPunct/>
        <w:topLinePunct w:val="0"/>
        <w:autoSpaceDE/>
        <w:autoSpaceDN/>
        <w:bidi w:val="0"/>
        <w:adjustRightInd/>
        <w:snapToGrid/>
        <w:spacing w:beforeLines="50" w:line="440" w:lineRule="exact"/>
        <w:ind w:left="0" w:leftChars="0" w:right="0" w:rightChars="0" w:firstLine="48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《森途IT在线学习平台》具有八大优势：</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1.微课形式教学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5-15分钟授课形式，提高学生的学习热情和学习效率。</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2.最全资源类别</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包含视频、题库、在线编程三大资源类别。</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3.前沿实战技术</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8大热门互联网技术岗位、约30个知识体系。</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4.专为学校定制的服务</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从社区、个人中心到教师管理系统，让“教”、“学”合一。</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right="0" w:rightChars="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随时内容更新</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根据学生的实际学习情况，进行随时课程更新和替换。</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6.考核制学习线路</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从入门到精通，层层进行考核。</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right="0" w:rightChars="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权威平台与师资</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    IT在线学习第一品牌；金牌师资教研团队，5年以上实战经验。</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楷体" w:hAnsi="楷体" w:eastAsia="楷体" w:cs="楷体"/>
          <w:sz w:val="28"/>
          <w:szCs w:val="28"/>
        </w:rPr>
      </w:pPr>
      <w:r>
        <w:rPr>
          <w:rFonts w:hint="eastAsia" w:ascii="楷体" w:hAnsi="楷体" w:eastAsia="楷体" w:cs="楷体"/>
          <w:b/>
          <w:bCs/>
          <w:sz w:val="28"/>
          <w:szCs w:val="28"/>
        </w:rPr>
        <w:t>8.海量高质试题资源</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textAlignment w:val="auto"/>
        <w:outlineLvl w:val="9"/>
        <w:rPr>
          <w:rFonts w:hint="eastAsia" w:ascii="楷体" w:hAnsi="楷体" w:eastAsia="楷体" w:cs="楷体"/>
          <w:sz w:val="28"/>
          <w:szCs w:val="28"/>
        </w:rPr>
      </w:pPr>
      <w:r>
        <w:rPr>
          <w:rFonts w:hint="eastAsia" w:ascii="楷体" w:hAnsi="楷体" w:eastAsia="楷体" w:cs="楷体"/>
          <w:sz w:val="28"/>
          <w:szCs w:val="28"/>
        </w:rPr>
        <w:t>试用网址：</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"http://www.stitye.com" </w:instrText>
      </w:r>
      <w:r>
        <w:rPr>
          <w:rFonts w:hint="eastAsia" w:ascii="楷体" w:hAnsi="楷体" w:eastAsia="楷体" w:cs="楷体"/>
          <w:sz w:val="28"/>
          <w:szCs w:val="28"/>
        </w:rPr>
        <w:fldChar w:fldCharType="separate"/>
      </w:r>
      <w:r>
        <w:rPr>
          <w:rStyle w:val="6"/>
          <w:rFonts w:hint="eastAsia" w:ascii="楷体" w:hAnsi="楷体" w:eastAsia="楷体" w:cs="楷体"/>
          <w:sz w:val="28"/>
          <w:szCs w:val="28"/>
        </w:rPr>
        <w:t>www.stitye.com</w:t>
      </w:r>
      <w:r>
        <w:rPr>
          <w:rStyle w:val="6"/>
          <w:rFonts w:hint="eastAsia" w:ascii="楷体" w:hAnsi="楷体" w:eastAsia="楷体" w:cs="楷体"/>
          <w:sz w:val="28"/>
          <w:szCs w:val="28"/>
        </w:rPr>
        <w:fldChar w:fldCharType="end"/>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textAlignment w:val="auto"/>
        <w:outlineLvl w:val="9"/>
        <w:rPr>
          <w:rFonts w:hint="eastAsia" w:ascii="楷体" w:hAnsi="楷体" w:eastAsia="楷体" w:cs="楷体"/>
          <w:sz w:val="28"/>
          <w:szCs w:val="28"/>
        </w:rPr>
      </w:pPr>
      <w:r>
        <w:rPr>
          <w:rFonts w:hint="eastAsia" w:ascii="楷体" w:hAnsi="楷体" w:eastAsia="楷体" w:cs="楷体"/>
          <w:sz w:val="28"/>
          <w:szCs w:val="28"/>
        </w:rPr>
        <w:t>注册流程：校园网内手机号注册——随时随地访问</w:t>
      </w:r>
    </w:p>
    <w:p>
      <w:pPr>
        <w:keepNext w:val="0"/>
        <w:keepLines w:val="0"/>
        <w:pageBreakBefore w:val="0"/>
        <w:kinsoku/>
        <w:wordWrap/>
        <w:overflowPunct/>
        <w:topLinePunct w:val="0"/>
        <w:autoSpaceDE/>
        <w:autoSpaceDN/>
        <w:bidi w:val="0"/>
        <w:adjustRightInd/>
        <w:snapToGrid/>
        <w:spacing w:beforeLines="50" w:line="440" w:lineRule="exact"/>
        <w:ind w:left="0" w:leftChars="0" w:right="0" w:rightChars="0" w:firstLine="48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欢迎广大师生试用并提出宝贵意见！</w:t>
      </w:r>
    </w:p>
    <w:p>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楷体" w:hAnsi="楷体" w:eastAsia="楷体" w:cs="楷体"/>
          <w:color w:val="000000"/>
          <w:sz w:val="28"/>
          <w:szCs w:val="28"/>
        </w:rPr>
      </w:pPr>
      <w:r>
        <w:rPr>
          <w:rFonts w:hint="eastAsia" w:ascii="楷体" w:hAnsi="楷体" w:eastAsia="楷体" w:cs="楷体"/>
          <w:b/>
          <w:sz w:val="28"/>
          <w:szCs w:val="28"/>
        </w:rPr>
        <w:t>【咨询方式】</w:t>
      </w:r>
      <w:r>
        <w:rPr>
          <w:rFonts w:hint="eastAsia" w:ascii="楷体" w:hAnsi="楷体" w:eastAsia="楷体" w:cs="楷体"/>
          <w:sz w:val="28"/>
          <w:szCs w:val="28"/>
        </w:rPr>
        <w:t>邮箱：</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"mailto:sendto@jiuye.net" </w:instrText>
      </w:r>
      <w:r>
        <w:rPr>
          <w:rFonts w:hint="eastAsia" w:ascii="楷体" w:hAnsi="楷体" w:eastAsia="楷体" w:cs="楷体"/>
          <w:sz w:val="28"/>
          <w:szCs w:val="28"/>
        </w:rPr>
        <w:fldChar w:fldCharType="separate"/>
      </w:r>
      <w:r>
        <w:rPr>
          <w:rStyle w:val="6"/>
          <w:rFonts w:hint="eastAsia" w:ascii="楷体" w:hAnsi="楷体" w:eastAsia="楷体" w:cs="楷体"/>
          <w:sz w:val="28"/>
          <w:szCs w:val="28"/>
        </w:rPr>
        <w:t>sendto@jiuye.net</w:t>
      </w:r>
      <w:r>
        <w:rPr>
          <w:rStyle w:val="6"/>
          <w:rFonts w:hint="eastAsia" w:ascii="楷体" w:hAnsi="楷体" w:eastAsia="楷体" w:cs="楷体"/>
          <w:sz w:val="28"/>
          <w:szCs w:val="28"/>
        </w:rPr>
        <w:fldChar w:fldCharType="end"/>
      </w:r>
      <w:r>
        <w:rPr>
          <w:rFonts w:hint="eastAsia" w:ascii="楷体" w:hAnsi="楷体" w:eastAsia="楷体" w:cs="楷体"/>
          <w:sz w:val="28"/>
          <w:szCs w:val="28"/>
        </w:rPr>
        <w:t xml:space="preserve">    电话：010-82449077</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pPr>
    </w:p>
    <w:sectPr>
      <w:pgSz w:w="11906" w:h="16838"/>
      <w:pgMar w:top="102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8092701">
    <w:nsid w:val="56E8BA9D"/>
    <w:multiLevelType w:val="singleLevel"/>
    <w:tmpl w:val="56E8BA9D"/>
    <w:lvl w:ilvl="0" w:tentative="1">
      <w:start w:val="5"/>
      <w:numFmt w:val="decimal"/>
      <w:suff w:val="nothing"/>
      <w:lvlText w:val="%1."/>
      <w:lvlJc w:val="left"/>
    </w:lvl>
  </w:abstractNum>
  <w:abstractNum w:abstractNumId="1458092963">
    <w:nsid w:val="56E8BBA3"/>
    <w:multiLevelType w:val="singleLevel"/>
    <w:tmpl w:val="56E8BBA3"/>
    <w:lvl w:ilvl="0" w:tentative="1">
      <w:start w:val="7"/>
      <w:numFmt w:val="decimal"/>
      <w:suff w:val="nothing"/>
      <w:lvlText w:val="%1."/>
      <w:lvlJc w:val="left"/>
    </w:lvl>
  </w:abstractNum>
  <w:num w:numId="1">
    <w:abstractNumId w:val="1458092701"/>
  </w:num>
  <w:num w:numId="2">
    <w:abstractNumId w:val="14580929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926E67"/>
    <w:rsid w:val="00004898"/>
    <w:rsid w:val="005C6488"/>
    <w:rsid w:val="00A02D28"/>
    <w:rsid w:val="00CB7FBA"/>
    <w:rsid w:val="00F22D52"/>
    <w:rsid w:val="11926E67"/>
    <w:rsid w:val="18B51A45"/>
    <w:rsid w:val="1E4169EF"/>
    <w:rsid w:val="286D1201"/>
    <w:rsid w:val="2B02617F"/>
    <w:rsid w:val="2E16789B"/>
    <w:rsid w:val="45416894"/>
    <w:rsid w:val="47730D5A"/>
    <w:rsid w:val="66121C90"/>
    <w:rsid w:val="7F801D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Tahoma" w:eastAsia="宋体" w:cs="宋体"/>
      <w:kern w:val="0"/>
      <w:sz w:val="24"/>
      <w:szCs w:val="24"/>
    </w:rPr>
  </w:style>
  <w:style w:type="character" w:styleId="6">
    <w:name w:val="Hyperlink"/>
    <w:basedOn w:val="5"/>
    <w:qFormat/>
    <w:uiPriority w:val="0"/>
    <w:rPr>
      <w:color w:val="0000FF"/>
      <w:u w:val="single"/>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563</Characters>
  <Lines>4</Lines>
  <Paragraphs>1</Paragraphs>
  <ScaleCrop>false</ScaleCrop>
  <LinksUpToDate>false</LinksUpToDate>
  <CharactersWithSpaces>660</CharactersWithSpaces>
  <Application>WPS Office_10.1.0.5601_F1E327BC-269C-435d-A152-05C5408002CA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2016-03-16T01:26:00Z</dcterms:created>
  <dc:creator>Administrator</dc:creator>
  <cp:lastModifiedBy>Administrator</cp:lastModifiedBy>
  <dcterms:modified xsi:type="dcterms:W3CDTF">2016-06-16T02:17:56Z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